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973" w:type="pct"/>
        <w:tblLook w:val="04A0" w:firstRow="1" w:lastRow="0" w:firstColumn="1" w:lastColumn="0" w:noHBand="0" w:noVBand="1"/>
      </w:tblPr>
      <w:tblGrid>
        <w:gridCol w:w="518"/>
        <w:gridCol w:w="6991"/>
        <w:gridCol w:w="7796"/>
      </w:tblGrid>
      <w:tr w:rsidR="00A367E6" w:rsidRPr="007C69CA" w:rsidTr="00073472">
        <w:trPr>
          <w:trHeight w:val="421"/>
        </w:trPr>
        <w:tc>
          <w:tcPr>
            <w:tcW w:w="169" w:type="pct"/>
            <w:shd w:val="clear" w:color="auto" w:fill="D9D9D9" w:themeFill="background1" w:themeFillShade="D9"/>
          </w:tcPr>
          <w:p w:rsidR="00A367E6" w:rsidRPr="00FF2842" w:rsidRDefault="00A367E6" w:rsidP="00F31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84" w:type="pct"/>
            <w:shd w:val="clear" w:color="auto" w:fill="D9D9D9" w:themeFill="background1" w:themeFillShade="D9"/>
            <w:vAlign w:val="center"/>
          </w:tcPr>
          <w:p w:rsidR="00A367E6" w:rsidRPr="00CC5C72" w:rsidRDefault="00A367E6" w:rsidP="00CC5C72">
            <w:pPr>
              <w:pStyle w:val="a7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Положение о закупке от </w:t>
            </w:r>
            <w:r w:rsidR="00BE134D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BE134D"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</w:rPr>
              <w:t>.2024</w:t>
            </w:r>
          </w:p>
        </w:tc>
        <w:tc>
          <w:tcPr>
            <w:tcW w:w="2547" w:type="pct"/>
            <w:shd w:val="clear" w:color="auto" w:fill="D9D9D9" w:themeFill="background1" w:themeFillShade="D9"/>
            <w:vAlign w:val="center"/>
          </w:tcPr>
          <w:p w:rsidR="00A367E6" w:rsidRPr="00CC5C72" w:rsidRDefault="00A367E6" w:rsidP="00ED0B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Положение о закупке от </w:t>
            </w:r>
            <w:r w:rsidR="00ED0B7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ED0B76">
              <w:rPr>
                <w:rFonts w:ascii="Times New Roman" w:hAnsi="Times New Roman" w:cs="Times New Roman"/>
                <w:b/>
              </w:rPr>
              <w:t>01</w:t>
            </w:r>
            <w:r>
              <w:rPr>
                <w:rFonts w:ascii="Times New Roman" w:hAnsi="Times New Roman" w:cs="Times New Roman"/>
                <w:b/>
              </w:rPr>
              <w:t>.202</w:t>
            </w:r>
            <w:r w:rsidR="00BE134D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26379B" w:rsidRPr="007C69CA" w:rsidTr="00664B8F">
        <w:trPr>
          <w:trHeight w:val="886"/>
        </w:trPr>
        <w:tc>
          <w:tcPr>
            <w:tcW w:w="169" w:type="pct"/>
          </w:tcPr>
          <w:p w:rsidR="0026379B" w:rsidRPr="00FF2842" w:rsidRDefault="00A367E6" w:rsidP="00F31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4" w:type="pct"/>
            <w:shd w:val="clear" w:color="auto" w:fill="FFFFFF" w:themeFill="background1"/>
            <w:vAlign w:val="center"/>
          </w:tcPr>
          <w:p w:rsidR="0026379B" w:rsidRPr="001C56C7" w:rsidRDefault="00BE134D" w:rsidP="00736D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4.14. </w:t>
            </w:r>
            <w:r w:rsidRPr="00C128DB">
              <w:rPr>
                <w:rFonts w:ascii="Times New Roman" w:hAnsi="Times New Roman" w:cs="Times New Roman"/>
              </w:rPr>
              <w:t>В целях исполнения минимальной доли закупок товаров российского происхождения, в соответствии с объемом установленным Постановлением Правительства Российской федерации № 2013 от 03.12.2020 г.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32609">
              <w:rPr>
                <w:rFonts w:ascii="Times New Roman" w:hAnsi="Times New Roman" w:cs="Times New Roman"/>
                <w:i/>
              </w:rPr>
              <w:t>теряет силу с 01.01.2025г</w:t>
            </w:r>
            <w:r>
              <w:rPr>
                <w:rFonts w:ascii="Times New Roman" w:hAnsi="Times New Roman" w:cs="Times New Roman"/>
              </w:rPr>
              <w:t>.)</w:t>
            </w:r>
            <w:r w:rsidRPr="00C128DB">
              <w:rPr>
                <w:rFonts w:ascii="Times New Roman" w:hAnsi="Times New Roman" w:cs="Times New Roman"/>
              </w:rPr>
              <w:t>, закупка конкурентным и неконкурентным способом может проводиться в отношении предмета закупки присутствующего в реестре промышленной продукции, произведенной на территории Российской Федерации, предусмотренным постановлением Правительства Российской Федерации от 30 апреля 2020 г. N 616, в едином реестре российской радиоэлектронной продукции, предусмотренным постановлением Правительства Российской Федерации от 10 июля 2019 г. N 878,  в евразийском реестре промышленных товаров государств - членов Евразийского экономического союза. Соответствующая информация указывается в документации о закупке. Для участников закупочной процедуры обязательно указание номера реестровой записи для закупок, где в документации указана необходимость поставки продукции из данных реестров.</w:t>
            </w:r>
          </w:p>
        </w:tc>
        <w:tc>
          <w:tcPr>
            <w:tcW w:w="2547" w:type="pct"/>
            <w:shd w:val="clear" w:color="auto" w:fill="FFFFFF" w:themeFill="background1"/>
          </w:tcPr>
          <w:p w:rsidR="0026379B" w:rsidRPr="0026379B" w:rsidRDefault="00BE134D" w:rsidP="0026379B">
            <w:pPr>
              <w:widowControl w:val="0"/>
              <w:tabs>
                <w:tab w:val="left" w:pos="74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исключён</w:t>
            </w:r>
          </w:p>
        </w:tc>
      </w:tr>
      <w:tr w:rsidR="00984DAE" w:rsidRPr="007C69CA" w:rsidTr="00664B8F">
        <w:trPr>
          <w:trHeight w:val="1991"/>
        </w:trPr>
        <w:tc>
          <w:tcPr>
            <w:tcW w:w="169" w:type="pct"/>
          </w:tcPr>
          <w:p w:rsidR="00984DAE" w:rsidRPr="00FF2842" w:rsidRDefault="00555B32" w:rsidP="00F31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4" w:type="pct"/>
            <w:shd w:val="clear" w:color="auto" w:fill="FFFFFF" w:themeFill="background1"/>
          </w:tcPr>
          <w:p w:rsidR="00984DAE" w:rsidRDefault="00BE134D" w:rsidP="004D123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5B24">
              <w:rPr>
                <w:rFonts w:ascii="Times New Roman" w:hAnsi="Times New Roman" w:cs="Times New Roman"/>
              </w:rPr>
              <w:t>4.1</w:t>
            </w:r>
            <w:r>
              <w:rPr>
                <w:rFonts w:ascii="Times New Roman" w:hAnsi="Times New Roman" w:cs="Times New Roman"/>
              </w:rPr>
              <w:t>5</w:t>
            </w:r>
            <w:r w:rsidRPr="00A15B24">
              <w:rPr>
                <w:rFonts w:ascii="Times New Roman" w:hAnsi="Times New Roman" w:cs="Times New Roman"/>
              </w:rPr>
              <w:t xml:space="preserve">. На основании ч. 2 ст. 2 Федерального закона № 223-ФЗ Заказчик в целях соблюдения обязательной минимальной доли закупок товаров российского происхождения, установленной Постановлением Правительства РФ от 03.12.2020 №2013 "О минимальной доле закупок товаров российского происхождения" </w:t>
            </w:r>
            <w:r>
              <w:rPr>
                <w:rFonts w:ascii="Times New Roman" w:hAnsi="Times New Roman" w:cs="Times New Roman"/>
              </w:rPr>
              <w:t>(</w:t>
            </w:r>
            <w:r w:rsidRPr="00BE134D">
              <w:rPr>
                <w:rFonts w:ascii="Times New Roman" w:hAnsi="Times New Roman" w:cs="Times New Roman"/>
              </w:rPr>
              <w:t>теряет силу с 01.01.2025г</w:t>
            </w:r>
            <w:r>
              <w:rPr>
                <w:rFonts w:ascii="Times New Roman" w:hAnsi="Times New Roman" w:cs="Times New Roman"/>
              </w:rPr>
              <w:t>.)</w:t>
            </w:r>
            <w:r w:rsidRPr="00ED7CDB">
              <w:rPr>
                <w:rFonts w:ascii="Times New Roman" w:hAnsi="Times New Roman" w:cs="Times New Roman"/>
              </w:rPr>
              <w:t xml:space="preserve"> </w:t>
            </w:r>
            <w:r w:rsidRPr="00A15B24">
              <w:rPr>
                <w:rFonts w:ascii="Times New Roman" w:hAnsi="Times New Roman" w:cs="Times New Roman"/>
              </w:rPr>
              <w:t>учитывает необходимость достижения минимальной доли, в том числе путем осуществления конкурентных и неконкурентных закупок, предусматривая возможные механизмы  ее достижения в настоящем Положении, что не может являться необоснованным ограничением конкуренции по отношению к участникам закупки.</w:t>
            </w:r>
          </w:p>
        </w:tc>
        <w:tc>
          <w:tcPr>
            <w:tcW w:w="2547" w:type="pct"/>
            <w:shd w:val="clear" w:color="auto" w:fill="FFFFFF" w:themeFill="background1"/>
          </w:tcPr>
          <w:p w:rsidR="00984DAE" w:rsidRPr="00CE2109" w:rsidRDefault="00BE134D" w:rsidP="00CE210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исключён</w:t>
            </w:r>
          </w:p>
        </w:tc>
      </w:tr>
      <w:tr w:rsidR="007B7210" w:rsidRPr="007C69CA" w:rsidTr="00664B8F">
        <w:trPr>
          <w:trHeight w:val="1085"/>
        </w:trPr>
        <w:tc>
          <w:tcPr>
            <w:tcW w:w="169" w:type="pct"/>
          </w:tcPr>
          <w:p w:rsidR="007B7210" w:rsidRPr="00FF2842" w:rsidRDefault="00555B32" w:rsidP="00F31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4" w:type="pct"/>
            <w:shd w:val="clear" w:color="auto" w:fill="FFFFFF" w:themeFill="background1"/>
            <w:vAlign w:val="center"/>
          </w:tcPr>
          <w:p w:rsidR="007B7210" w:rsidRPr="005B446B" w:rsidRDefault="008D31D5" w:rsidP="008D31D5">
            <w:pPr>
              <w:jc w:val="both"/>
              <w:rPr>
                <w:rFonts w:ascii="Times New Roman" w:hAnsi="Times New Roman" w:cs="Times New Roman"/>
              </w:rPr>
            </w:pPr>
            <w:r w:rsidRPr="0079058C">
              <w:rPr>
                <w:rFonts w:ascii="Times New Roman" w:hAnsi="Times New Roman" w:cs="Times New Roman"/>
              </w:rPr>
              <w:t xml:space="preserve">8.2.19.3.2. если данный товар включен в перечень, в отношении которого установлена минимальная доля закупок товаров российского происхождения, то необходимо указание реестрового номера товара, включенного в один </w:t>
            </w:r>
            <w:r w:rsidR="00B1188A" w:rsidRPr="0079058C">
              <w:rPr>
                <w:rFonts w:ascii="Times New Roman" w:hAnsi="Times New Roman" w:cs="Times New Roman"/>
              </w:rPr>
              <w:t>из реестров,</w:t>
            </w:r>
            <w:r w:rsidRPr="0079058C">
              <w:rPr>
                <w:rFonts w:ascii="Times New Roman" w:hAnsi="Times New Roman" w:cs="Times New Roman"/>
              </w:rPr>
              <w:t xml:space="preserve"> указанных в Постановлении Правительства РФ от 03.12.2020 №2013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32609">
              <w:rPr>
                <w:rFonts w:ascii="Times New Roman" w:hAnsi="Times New Roman" w:cs="Times New Roman"/>
                <w:i/>
              </w:rPr>
              <w:t>теряет силу с 01.01.2025г</w:t>
            </w:r>
            <w:r>
              <w:rPr>
                <w:rFonts w:ascii="Times New Roman" w:hAnsi="Times New Roman" w:cs="Times New Roman"/>
              </w:rPr>
              <w:t>.)</w:t>
            </w:r>
            <w:r w:rsidRPr="007905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pct"/>
            <w:shd w:val="clear" w:color="auto" w:fill="FFFFFF" w:themeFill="background1"/>
          </w:tcPr>
          <w:p w:rsidR="00CE02C6" w:rsidRPr="001C56C7" w:rsidRDefault="008D31D5" w:rsidP="00E7668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исключён</w:t>
            </w:r>
          </w:p>
        </w:tc>
      </w:tr>
      <w:tr w:rsidR="003A25B8" w:rsidRPr="007C69CA" w:rsidTr="00664B8F">
        <w:trPr>
          <w:trHeight w:val="1129"/>
        </w:trPr>
        <w:tc>
          <w:tcPr>
            <w:tcW w:w="169" w:type="pct"/>
          </w:tcPr>
          <w:p w:rsidR="003A25B8" w:rsidRDefault="00B1188A" w:rsidP="003A2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4" w:type="pct"/>
            <w:shd w:val="clear" w:color="auto" w:fill="FFFFFF" w:themeFill="background1"/>
            <w:vAlign w:val="center"/>
          </w:tcPr>
          <w:p w:rsidR="003A25B8" w:rsidRPr="00B1188A" w:rsidRDefault="006E51F0" w:rsidP="00B1188A">
            <w:pPr>
              <w:jc w:val="both"/>
              <w:rPr>
                <w:rFonts w:ascii="Times New Roman" w:hAnsi="Times New Roman" w:cs="Times New Roman"/>
              </w:rPr>
            </w:pPr>
            <w:r w:rsidRPr="0079058C">
              <w:rPr>
                <w:rFonts w:ascii="Times New Roman" w:hAnsi="Times New Roman" w:cs="Times New Roman"/>
              </w:rPr>
              <w:t xml:space="preserve">8.3.18.2.3. если данный товар включен в перечень, в отношении которого установлена минимальная доля закупок товаров российского происхождения, то необходимо указание реестрового номера товара, включенного в один </w:t>
            </w:r>
            <w:r w:rsidR="00B1188A" w:rsidRPr="0079058C">
              <w:rPr>
                <w:rFonts w:ascii="Times New Roman" w:hAnsi="Times New Roman" w:cs="Times New Roman"/>
              </w:rPr>
              <w:t>из реестров,</w:t>
            </w:r>
            <w:r w:rsidRPr="0079058C">
              <w:rPr>
                <w:rFonts w:ascii="Times New Roman" w:hAnsi="Times New Roman" w:cs="Times New Roman"/>
              </w:rPr>
              <w:t xml:space="preserve"> указанных в Постановлении Правительства РФ от 03.12.2020 №2013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32609">
              <w:rPr>
                <w:rFonts w:ascii="Times New Roman" w:hAnsi="Times New Roman" w:cs="Times New Roman"/>
                <w:i/>
              </w:rPr>
              <w:t>теряет силу с 01.01.2025г</w:t>
            </w:r>
            <w:r>
              <w:rPr>
                <w:rFonts w:ascii="Times New Roman" w:hAnsi="Times New Roman" w:cs="Times New Roman"/>
              </w:rPr>
              <w:t>.)</w:t>
            </w:r>
            <w:r w:rsidRPr="007905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pct"/>
            <w:shd w:val="clear" w:color="auto" w:fill="FFFFFF" w:themeFill="background1"/>
          </w:tcPr>
          <w:p w:rsidR="003A25B8" w:rsidRPr="001C70BD" w:rsidRDefault="006E51F0" w:rsidP="003A25B8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исключён</w:t>
            </w:r>
          </w:p>
        </w:tc>
      </w:tr>
      <w:tr w:rsidR="003A25B8" w:rsidRPr="007C69CA" w:rsidTr="00664B8F">
        <w:trPr>
          <w:trHeight w:val="1590"/>
        </w:trPr>
        <w:tc>
          <w:tcPr>
            <w:tcW w:w="169" w:type="pct"/>
          </w:tcPr>
          <w:p w:rsidR="003A25B8" w:rsidRDefault="00B1188A" w:rsidP="003A2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284" w:type="pct"/>
            <w:shd w:val="clear" w:color="auto" w:fill="FFFFFF" w:themeFill="background1"/>
            <w:vAlign w:val="center"/>
          </w:tcPr>
          <w:p w:rsidR="003A25B8" w:rsidRPr="00B1188A" w:rsidRDefault="00B1188A" w:rsidP="00B1188A">
            <w:pPr>
              <w:jc w:val="both"/>
              <w:rPr>
                <w:rFonts w:ascii="Times New Roman" w:hAnsi="Times New Roman" w:cs="Times New Roman"/>
              </w:rPr>
            </w:pPr>
            <w:r w:rsidRPr="00A544E7">
              <w:rPr>
                <w:rFonts w:ascii="Times New Roman" w:hAnsi="Times New Roman" w:cs="Times New Roman"/>
              </w:rPr>
              <w:t>8.4.20.3.3. если данный товар включен в перечень, в отношении которого установлена минимальная доля закупок товаров российского происхождения, то необходимо указание реестрового номера товара, включенного в один из реестров, указанных в Постановлении Правительства РФ от 03.12.2020 №2013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32609">
              <w:rPr>
                <w:rFonts w:ascii="Times New Roman" w:hAnsi="Times New Roman" w:cs="Times New Roman"/>
                <w:i/>
              </w:rPr>
              <w:t>теряет силу с 01.01.2025г</w:t>
            </w:r>
            <w:r>
              <w:rPr>
                <w:rFonts w:ascii="Times New Roman" w:hAnsi="Times New Roman" w:cs="Times New Roman"/>
              </w:rPr>
              <w:t>.)</w:t>
            </w:r>
            <w:r w:rsidRPr="00A544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7" w:type="pct"/>
            <w:shd w:val="clear" w:color="auto" w:fill="FFFFFF" w:themeFill="background1"/>
          </w:tcPr>
          <w:p w:rsidR="003A25B8" w:rsidRPr="001C70BD" w:rsidRDefault="00B1188A" w:rsidP="003A25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исключён</w:t>
            </w:r>
          </w:p>
        </w:tc>
      </w:tr>
      <w:tr w:rsidR="001E08EE" w:rsidRPr="007C69CA" w:rsidTr="00664B8F">
        <w:trPr>
          <w:trHeight w:val="2251"/>
        </w:trPr>
        <w:tc>
          <w:tcPr>
            <w:tcW w:w="169" w:type="pct"/>
          </w:tcPr>
          <w:p w:rsidR="001E08EE" w:rsidRDefault="004D1232" w:rsidP="00F31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4" w:type="pct"/>
            <w:shd w:val="clear" w:color="auto" w:fill="FFFFFF" w:themeFill="background1"/>
            <w:vAlign w:val="center"/>
          </w:tcPr>
          <w:p w:rsidR="001E08EE" w:rsidRPr="001C56C7" w:rsidRDefault="009E6D75" w:rsidP="00736D9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ED7CDB">
              <w:rPr>
                <w:rFonts w:ascii="Times New Roman" w:hAnsi="Times New Roman" w:cs="Times New Roman"/>
              </w:rPr>
              <w:t>13.6. При исполнении договора, заключенного с участником закупки, которому предоставлен приоритет в соответствии с Постановлением Правительства №925 от 16.09.2016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32609">
              <w:rPr>
                <w:rFonts w:ascii="Times New Roman" w:hAnsi="Times New Roman" w:cs="Times New Roman"/>
                <w:i/>
              </w:rPr>
              <w:t>теряет силу с 01.01.2025г</w:t>
            </w:r>
            <w:r>
              <w:rPr>
                <w:rFonts w:ascii="Times New Roman" w:hAnsi="Times New Roman" w:cs="Times New Roman"/>
              </w:rPr>
              <w:t>.)</w:t>
            </w:r>
            <w:r w:rsidRPr="00ED7CDB">
              <w:rPr>
                <w:rFonts w:ascii="Times New Roman" w:hAnsi="Times New Roman" w:cs="Times New Roman"/>
              </w:rPr>
              <w:t xml:space="preserve">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      </w:r>
          </w:p>
        </w:tc>
        <w:tc>
          <w:tcPr>
            <w:tcW w:w="2547" w:type="pct"/>
            <w:shd w:val="clear" w:color="auto" w:fill="FFFFFF" w:themeFill="background1"/>
          </w:tcPr>
          <w:p w:rsidR="001E08EE" w:rsidRPr="001C70BD" w:rsidRDefault="009E6D75" w:rsidP="0072638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исключён</w:t>
            </w:r>
          </w:p>
        </w:tc>
      </w:tr>
      <w:tr w:rsidR="00437C1B" w:rsidRPr="007C69CA" w:rsidTr="00664B8F">
        <w:trPr>
          <w:trHeight w:val="844"/>
        </w:trPr>
        <w:tc>
          <w:tcPr>
            <w:tcW w:w="169" w:type="pct"/>
          </w:tcPr>
          <w:p w:rsidR="00437C1B" w:rsidRPr="00FF2842" w:rsidRDefault="004D1232" w:rsidP="00F31B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4" w:type="pct"/>
            <w:shd w:val="clear" w:color="auto" w:fill="FFFFFF" w:themeFill="background1"/>
            <w:vAlign w:val="center"/>
          </w:tcPr>
          <w:p w:rsidR="009E6D75" w:rsidRPr="003914FA" w:rsidRDefault="009E6D75" w:rsidP="009E6D7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197EF6">
              <w:rPr>
                <w:rFonts w:ascii="Times New Roman" w:hAnsi="Times New Roman" w:cs="Times New Roman"/>
              </w:rPr>
              <w:t>4.1</w:t>
            </w:r>
            <w:r>
              <w:rPr>
                <w:rFonts w:ascii="Times New Roman" w:hAnsi="Times New Roman" w:cs="Times New Roman"/>
              </w:rPr>
              <w:t>3</w:t>
            </w:r>
            <w:r w:rsidRPr="00197EF6">
              <w:rPr>
                <w:rFonts w:ascii="Times New Roman" w:hAnsi="Times New Roman" w:cs="Times New Roman"/>
              </w:rPr>
              <w:t>. Преференции устанавливаются в соответствии с Постановлением</w:t>
            </w:r>
            <w:r w:rsidRPr="003914FA">
              <w:rPr>
                <w:rFonts w:ascii="Times New Roman" w:hAnsi="Times New Roman" w:cs="Times New Roman"/>
              </w:rPr>
              <w:t xml:space="preserve"> Правительства Российской федерации №925 от 16.09.2016 г</w:t>
            </w:r>
            <w:r>
              <w:rPr>
                <w:rFonts w:ascii="Times New Roman" w:hAnsi="Times New Roman" w:cs="Times New Roman"/>
              </w:rPr>
              <w:t>. (</w:t>
            </w:r>
            <w:r w:rsidRPr="00932609">
              <w:rPr>
                <w:rFonts w:ascii="Times New Roman" w:hAnsi="Times New Roman" w:cs="Times New Roman"/>
                <w:i/>
              </w:rPr>
              <w:t>теряет силу с 01.01.2025г</w:t>
            </w:r>
            <w:r>
              <w:rPr>
                <w:rFonts w:ascii="Times New Roman" w:hAnsi="Times New Roman" w:cs="Times New Roman"/>
              </w:rPr>
              <w:t>.)</w:t>
            </w:r>
            <w:r w:rsidRPr="003914FA">
              <w:rPr>
                <w:rFonts w:ascii="Times New Roman" w:hAnsi="Times New Roman" w:cs="Times New Roman"/>
              </w:rPr>
              <w:t xml:space="preserve">, за исключением закупки у единственного поставщика. Основанием для отнесения к товарам российского или иностранного производства, а также работам, услугам оказываемым российскими или иностранными лицами являются: </w:t>
            </w:r>
          </w:p>
          <w:p w:rsidR="009E6D75" w:rsidRPr="003914FA" w:rsidRDefault="009E6D75" w:rsidP="009E6D7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4.13</w:t>
            </w:r>
            <w:r w:rsidRPr="003914FA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914FA">
              <w:rPr>
                <w:rFonts w:ascii="Times New Roman" w:hAnsi="Times New Roman" w:cs="Times New Roman"/>
              </w:rPr>
              <w:t>для товаров - декларирование участником закупки в заявке на участие в закупке (в соответствующей части заявки на участие в закупке, установленной в документации, содержащей предложение о поставке товара) наименования страны происхождения поставляемых товаров;</w:t>
            </w:r>
          </w:p>
          <w:p w:rsidR="009E6D75" w:rsidRPr="003914FA" w:rsidRDefault="009E6D75" w:rsidP="009E6D75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4.13.2. </w:t>
            </w:r>
            <w:r w:rsidRPr="003914FA">
              <w:rPr>
                <w:rFonts w:ascii="Times New Roman" w:hAnsi="Times New Roman" w:cs="Times New Roman"/>
              </w:rPr>
              <w:t>для работ, услуг -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      </w:r>
          </w:p>
          <w:p w:rsidR="00437C1B" w:rsidRPr="00C67352" w:rsidRDefault="009E6D75" w:rsidP="00C6735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4.13.3. </w:t>
            </w:r>
            <w:r w:rsidRPr="003914FA">
              <w:rPr>
                <w:rFonts w:ascii="Times New Roman" w:hAnsi="Times New Roman" w:cs="Times New Roman"/>
              </w:rPr>
              <w:t>отсутствие в заявке на участие в закупке указания (декларирования) страны происхождения поставляемого товара, рассматривается как содержащая предложение о поставке иностранных товаров.</w:t>
            </w:r>
          </w:p>
        </w:tc>
        <w:tc>
          <w:tcPr>
            <w:tcW w:w="2547" w:type="pct"/>
            <w:shd w:val="clear" w:color="auto" w:fill="FFFFFF" w:themeFill="background1"/>
          </w:tcPr>
          <w:p w:rsidR="00437C1B" w:rsidRPr="001C70BD" w:rsidRDefault="009E6D75" w:rsidP="0072638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исключены</w:t>
            </w:r>
          </w:p>
        </w:tc>
      </w:tr>
      <w:tr w:rsidR="00073472" w:rsidRPr="007C69CA" w:rsidTr="00664B8F">
        <w:trPr>
          <w:trHeight w:val="421"/>
        </w:trPr>
        <w:tc>
          <w:tcPr>
            <w:tcW w:w="169" w:type="pct"/>
            <w:shd w:val="clear" w:color="auto" w:fill="FFFFFF" w:themeFill="background1"/>
          </w:tcPr>
          <w:p w:rsidR="00073472" w:rsidRPr="00FF2842" w:rsidRDefault="00073472" w:rsidP="00073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84" w:type="pct"/>
            <w:shd w:val="clear" w:color="auto" w:fill="FFFFFF" w:themeFill="background1"/>
          </w:tcPr>
          <w:p w:rsidR="00073472" w:rsidRDefault="00073472" w:rsidP="00073472">
            <w:r w:rsidRPr="00E3704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547" w:type="pct"/>
            <w:shd w:val="clear" w:color="auto" w:fill="FFFFFF" w:themeFill="background1"/>
            <w:vAlign w:val="center"/>
          </w:tcPr>
          <w:p w:rsidR="00073472" w:rsidRPr="00073472" w:rsidRDefault="00073472" w:rsidP="0007347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8.1.17.5. если такая заявка на участие содержит предложение о поставке товаров, </w:t>
            </w:r>
            <w:r w:rsidRPr="00635A31">
              <w:rPr>
                <w:rFonts w:ascii="Times New Roman" w:hAnsi="Times New Roman" w:cs="Times New Roman"/>
                <w:szCs w:val="22"/>
              </w:rPr>
              <w:t>происходящих из иностранных государств, работ, услуг, соответственно выполняемых, оказываемых иностранными лицами</w:t>
            </w:r>
            <w:r>
              <w:rPr>
                <w:rFonts w:ascii="Times New Roman" w:hAnsi="Times New Roman" w:cs="Times New Roman"/>
                <w:szCs w:val="22"/>
              </w:rPr>
              <w:t>, в случае установления Правительством РФ мер, предусмотренных ст. 3.1-4 Закона 223-ФЗ.</w:t>
            </w:r>
          </w:p>
        </w:tc>
      </w:tr>
      <w:tr w:rsidR="00073472" w:rsidRPr="007C69CA" w:rsidTr="00664B8F">
        <w:trPr>
          <w:trHeight w:val="421"/>
        </w:trPr>
        <w:tc>
          <w:tcPr>
            <w:tcW w:w="169" w:type="pct"/>
            <w:shd w:val="clear" w:color="auto" w:fill="FFFFFF" w:themeFill="background1"/>
          </w:tcPr>
          <w:p w:rsidR="00073472" w:rsidRPr="00FF2842" w:rsidRDefault="00073472" w:rsidP="00073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84" w:type="pct"/>
            <w:shd w:val="clear" w:color="auto" w:fill="FFFFFF" w:themeFill="background1"/>
          </w:tcPr>
          <w:p w:rsidR="00073472" w:rsidRDefault="00073472" w:rsidP="00073472">
            <w:r w:rsidRPr="00E3704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547" w:type="pct"/>
            <w:shd w:val="clear" w:color="auto" w:fill="FFFFFF" w:themeFill="background1"/>
            <w:vAlign w:val="center"/>
          </w:tcPr>
          <w:p w:rsidR="00073472" w:rsidRPr="004D1232" w:rsidRDefault="00073472" w:rsidP="000734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8.2.28.5. если такая заявка на участие содержит предложение о поставке товаров, </w:t>
            </w:r>
            <w:r w:rsidRPr="00635A31">
              <w:rPr>
                <w:rFonts w:ascii="Times New Roman" w:hAnsi="Times New Roman" w:cs="Times New Roman"/>
              </w:rPr>
              <w:t>происходящих из иностранных государств, работ, услуг, соответственно выполняемых, оказываемых иностранными лицами</w:t>
            </w:r>
            <w:r>
              <w:rPr>
                <w:rFonts w:ascii="Times New Roman" w:hAnsi="Times New Roman" w:cs="Times New Roman"/>
              </w:rPr>
              <w:t>, в случае установления Правительством РФ мер, предусмотренных ст. 3.1-4 Закона 223-ФЗ.</w:t>
            </w:r>
          </w:p>
        </w:tc>
      </w:tr>
      <w:tr w:rsidR="00073472" w:rsidRPr="007C69CA" w:rsidTr="00664B8F">
        <w:trPr>
          <w:trHeight w:val="421"/>
        </w:trPr>
        <w:tc>
          <w:tcPr>
            <w:tcW w:w="169" w:type="pct"/>
            <w:shd w:val="clear" w:color="auto" w:fill="FFFFFF" w:themeFill="background1"/>
          </w:tcPr>
          <w:p w:rsidR="00073472" w:rsidRPr="00FF2842" w:rsidRDefault="00073472" w:rsidP="00073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284" w:type="pct"/>
            <w:shd w:val="clear" w:color="auto" w:fill="FFFFFF" w:themeFill="background1"/>
          </w:tcPr>
          <w:p w:rsidR="00073472" w:rsidRDefault="00073472" w:rsidP="00073472">
            <w:r w:rsidRPr="00E3704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547" w:type="pct"/>
            <w:shd w:val="clear" w:color="auto" w:fill="FFFFFF" w:themeFill="background1"/>
            <w:vAlign w:val="center"/>
          </w:tcPr>
          <w:p w:rsidR="00073472" w:rsidRPr="004D1232" w:rsidRDefault="00664B8F" w:rsidP="00664B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8.3.34.6. если такая заявка на участие содержит предложение о поставке товаров, </w:t>
            </w:r>
            <w:r w:rsidRPr="00635A31">
              <w:rPr>
                <w:rFonts w:ascii="Times New Roman" w:hAnsi="Times New Roman" w:cs="Times New Roman"/>
              </w:rPr>
              <w:t>происходящих из иностранных государств, работ, услуг, соответственно выполняемых, оказываемых иностранными лицами</w:t>
            </w:r>
            <w:r>
              <w:rPr>
                <w:rFonts w:ascii="Times New Roman" w:hAnsi="Times New Roman" w:cs="Times New Roman"/>
              </w:rPr>
              <w:t>, в случае установления Правительством РФ мер, предусмотренных ст. 3.1-4 Закона 223-ФЗ.</w:t>
            </w:r>
          </w:p>
        </w:tc>
      </w:tr>
      <w:tr w:rsidR="00073472" w:rsidRPr="007C69CA" w:rsidTr="00664B8F">
        <w:trPr>
          <w:trHeight w:val="421"/>
        </w:trPr>
        <w:tc>
          <w:tcPr>
            <w:tcW w:w="169" w:type="pct"/>
            <w:shd w:val="clear" w:color="auto" w:fill="FFFFFF" w:themeFill="background1"/>
          </w:tcPr>
          <w:p w:rsidR="00073472" w:rsidRPr="00FF2842" w:rsidRDefault="00073472" w:rsidP="000734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4" w:type="pct"/>
            <w:shd w:val="clear" w:color="auto" w:fill="FFFFFF" w:themeFill="background1"/>
          </w:tcPr>
          <w:p w:rsidR="00073472" w:rsidRDefault="00073472" w:rsidP="00073472">
            <w:r w:rsidRPr="00E3704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547" w:type="pct"/>
            <w:shd w:val="clear" w:color="auto" w:fill="FFFFFF" w:themeFill="background1"/>
            <w:vAlign w:val="center"/>
          </w:tcPr>
          <w:p w:rsidR="00073472" w:rsidRPr="004D1232" w:rsidRDefault="00664B8F" w:rsidP="0007347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8.4.32.5. если такая заявка на участие содержит предложение о поставке товаров, </w:t>
            </w:r>
            <w:r w:rsidRPr="00635A31">
              <w:rPr>
                <w:rFonts w:ascii="Times New Roman" w:hAnsi="Times New Roman" w:cs="Times New Roman"/>
              </w:rPr>
              <w:t>происходящих из иностранных государств, работ, услуг, соответственно выполняемых, оказываемых иностранными лицами</w:t>
            </w:r>
            <w:r>
              <w:rPr>
                <w:rFonts w:ascii="Times New Roman" w:hAnsi="Times New Roman" w:cs="Times New Roman"/>
              </w:rPr>
              <w:t>, в случае установления Правительством РФ мер, предусмотренных ст. 3.1-4 Закона 223-ФЗ.</w:t>
            </w:r>
          </w:p>
        </w:tc>
      </w:tr>
      <w:tr w:rsidR="00CB1532" w:rsidRPr="007C69CA" w:rsidTr="00073472">
        <w:trPr>
          <w:trHeight w:val="421"/>
        </w:trPr>
        <w:tc>
          <w:tcPr>
            <w:tcW w:w="169" w:type="pct"/>
            <w:shd w:val="clear" w:color="auto" w:fill="D9D9D9" w:themeFill="background1" w:themeFillShade="D9"/>
          </w:tcPr>
          <w:p w:rsidR="00CB1532" w:rsidRPr="00FF2842" w:rsidRDefault="00CB1532" w:rsidP="00F31B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4" w:type="pct"/>
            <w:shd w:val="clear" w:color="auto" w:fill="D9D9D9" w:themeFill="background1" w:themeFillShade="D9"/>
            <w:vAlign w:val="center"/>
          </w:tcPr>
          <w:p w:rsidR="00CB1532" w:rsidRPr="00CC5C72" w:rsidRDefault="00EC73D2" w:rsidP="00CC5C72">
            <w:pPr>
              <w:pStyle w:val="a7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CC5C72">
              <w:rPr>
                <w:rFonts w:ascii="Times New Roman" w:hAnsi="Times New Roman" w:cs="Times New Roman"/>
                <w:b/>
              </w:rPr>
              <w:t xml:space="preserve">Приложение к Положению № 1 Закупка у ЕП </w:t>
            </w:r>
            <w:r w:rsidR="00CC5C72" w:rsidRPr="00CC5C72">
              <w:rPr>
                <w:rFonts w:ascii="Times New Roman" w:hAnsi="Times New Roman" w:cs="Times New Roman"/>
                <w:b/>
              </w:rPr>
              <w:t>2</w:t>
            </w:r>
            <w:r w:rsidR="006728F1">
              <w:rPr>
                <w:rFonts w:ascii="Times New Roman" w:hAnsi="Times New Roman" w:cs="Times New Roman"/>
                <w:b/>
              </w:rPr>
              <w:t>6</w:t>
            </w:r>
            <w:r w:rsidR="00CC5C72" w:rsidRPr="00CC5C72">
              <w:rPr>
                <w:rFonts w:ascii="Times New Roman" w:hAnsi="Times New Roman" w:cs="Times New Roman"/>
                <w:b/>
              </w:rPr>
              <w:t>.</w:t>
            </w:r>
            <w:r w:rsidR="006728F1">
              <w:rPr>
                <w:rFonts w:ascii="Times New Roman" w:hAnsi="Times New Roman" w:cs="Times New Roman"/>
                <w:b/>
              </w:rPr>
              <w:t>11</w:t>
            </w:r>
            <w:r w:rsidR="00CC5C72" w:rsidRPr="00CC5C72">
              <w:rPr>
                <w:rFonts w:ascii="Times New Roman" w:hAnsi="Times New Roman" w:cs="Times New Roman"/>
                <w:b/>
              </w:rPr>
              <w:t>.2024 г.</w:t>
            </w:r>
          </w:p>
        </w:tc>
        <w:tc>
          <w:tcPr>
            <w:tcW w:w="2547" w:type="pct"/>
            <w:shd w:val="clear" w:color="auto" w:fill="D9D9D9" w:themeFill="background1" w:themeFillShade="D9"/>
            <w:vAlign w:val="center"/>
          </w:tcPr>
          <w:p w:rsidR="00CB1532" w:rsidRPr="00CC5C72" w:rsidRDefault="00EC73D2" w:rsidP="00ED0B76">
            <w:pPr>
              <w:jc w:val="center"/>
              <w:rPr>
                <w:b/>
                <w:highlight w:val="yellow"/>
              </w:rPr>
            </w:pPr>
            <w:r w:rsidRPr="00CC5C72">
              <w:rPr>
                <w:rFonts w:ascii="Times New Roman" w:hAnsi="Times New Roman" w:cs="Times New Roman"/>
                <w:b/>
              </w:rPr>
              <w:t xml:space="preserve">Приложение к Положению № 1 Закупка у ЕП </w:t>
            </w:r>
            <w:r w:rsidR="00DD37BA" w:rsidRPr="00CC5C72">
              <w:rPr>
                <w:rFonts w:ascii="Times New Roman" w:hAnsi="Times New Roman" w:cs="Times New Roman"/>
                <w:b/>
              </w:rPr>
              <w:t xml:space="preserve">от </w:t>
            </w:r>
            <w:r w:rsidR="00ED0B76">
              <w:rPr>
                <w:rFonts w:ascii="Times New Roman" w:hAnsi="Times New Roman" w:cs="Times New Roman"/>
                <w:b/>
              </w:rPr>
              <w:t>30</w:t>
            </w:r>
            <w:r w:rsidR="00CC5C72" w:rsidRPr="00CC5C72">
              <w:rPr>
                <w:rFonts w:ascii="Times New Roman" w:hAnsi="Times New Roman" w:cs="Times New Roman"/>
                <w:b/>
              </w:rPr>
              <w:t>.</w:t>
            </w:r>
            <w:r w:rsidR="00ED0B76">
              <w:rPr>
                <w:rFonts w:ascii="Times New Roman" w:hAnsi="Times New Roman" w:cs="Times New Roman"/>
                <w:b/>
              </w:rPr>
              <w:t>01</w:t>
            </w:r>
            <w:r w:rsidR="00CC5C72" w:rsidRPr="00CC5C72">
              <w:rPr>
                <w:rFonts w:ascii="Times New Roman" w:hAnsi="Times New Roman" w:cs="Times New Roman"/>
                <w:b/>
              </w:rPr>
              <w:t>.202</w:t>
            </w:r>
            <w:r w:rsidR="006728F1">
              <w:rPr>
                <w:rFonts w:ascii="Times New Roman" w:hAnsi="Times New Roman" w:cs="Times New Roman"/>
                <w:b/>
              </w:rPr>
              <w:t>5</w:t>
            </w:r>
            <w:r w:rsidR="00CC5C72" w:rsidRPr="00CC5C72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4A6E93" w:rsidRPr="007C69CA" w:rsidTr="00073472">
        <w:trPr>
          <w:trHeight w:val="877"/>
        </w:trPr>
        <w:tc>
          <w:tcPr>
            <w:tcW w:w="169" w:type="pct"/>
          </w:tcPr>
          <w:p w:rsidR="004A6E93" w:rsidRPr="00FF2842" w:rsidRDefault="00555B32" w:rsidP="00F31B07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51968894"/>
            <w:r>
              <w:rPr>
                <w:rFonts w:ascii="Times New Roman" w:hAnsi="Times New Roman" w:cs="Times New Roman"/>
              </w:rPr>
              <w:t>1</w:t>
            </w:r>
            <w:r w:rsidR="004D12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4" w:type="pct"/>
            <w:shd w:val="clear" w:color="auto" w:fill="FFFFFF" w:themeFill="background1"/>
          </w:tcPr>
          <w:p w:rsidR="00CC5C72" w:rsidRPr="00CC5C72" w:rsidRDefault="00CC5C72" w:rsidP="00501F20">
            <w:pPr>
              <w:pStyle w:val="a7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501F20">
            <w:pPr>
              <w:pStyle w:val="a7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501F20">
            <w:pPr>
              <w:pStyle w:val="a7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501F20">
            <w:pPr>
              <w:pStyle w:val="a7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501F20">
            <w:pPr>
              <w:pStyle w:val="a7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501F20">
            <w:pPr>
              <w:pStyle w:val="a7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501F20">
            <w:pPr>
              <w:pStyle w:val="a7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501F20">
            <w:pPr>
              <w:pStyle w:val="a7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501F20">
            <w:pPr>
              <w:pStyle w:val="a7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501F20">
            <w:pPr>
              <w:pStyle w:val="a7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Lines="120" w:before="288" w:afterLines="120" w:after="288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4A6E93" w:rsidRPr="006E7EB2" w:rsidRDefault="006728F1" w:rsidP="006E7EB2">
            <w:pPr>
              <w:pStyle w:val="a7"/>
              <w:widowControl w:val="0"/>
              <w:autoSpaceDE w:val="0"/>
              <w:autoSpaceDN w:val="0"/>
              <w:adjustRightInd w:val="0"/>
              <w:spacing w:beforeLines="120" w:before="288" w:afterLines="120" w:after="28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547" w:type="pct"/>
            <w:shd w:val="clear" w:color="auto" w:fill="FFFFFF" w:themeFill="background1"/>
          </w:tcPr>
          <w:p w:rsidR="00CC5C72" w:rsidRPr="00CC5C72" w:rsidRDefault="00CC5C72" w:rsidP="006728F1">
            <w:pPr>
              <w:pStyle w:val="a7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Lines="120" w:before="288" w:afterLines="120" w:after="288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6728F1">
            <w:pPr>
              <w:pStyle w:val="a7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Lines="120" w:before="288" w:afterLines="120" w:after="288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6728F1">
            <w:pPr>
              <w:pStyle w:val="a7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Lines="120" w:before="288" w:afterLines="120" w:after="288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6728F1">
            <w:pPr>
              <w:pStyle w:val="a7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Lines="120" w:before="288" w:afterLines="120" w:after="288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6728F1">
            <w:pPr>
              <w:pStyle w:val="a7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Lines="120" w:before="288" w:afterLines="120" w:after="288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6728F1">
            <w:pPr>
              <w:pStyle w:val="a7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Lines="120" w:before="288" w:afterLines="120" w:after="288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6728F1">
            <w:pPr>
              <w:pStyle w:val="a7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Lines="120" w:before="288" w:afterLines="120" w:after="288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6E7EB2" w:rsidRDefault="00CC5C72" w:rsidP="006E7EB2">
            <w:pPr>
              <w:widowControl w:val="0"/>
              <w:autoSpaceDE w:val="0"/>
              <w:autoSpaceDN w:val="0"/>
              <w:adjustRightInd w:val="0"/>
              <w:spacing w:beforeLines="120" w:before="288" w:afterLines="120" w:after="288"/>
              <w:ind w:left="41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CC5C72" w:rsidRPr="00CC5C72" w:rsidRDefault="00CC5C72" w:rsidP="006728F1">
            <w:pPr>
              <w:pStyle w:val="a7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Lines="120" w:before="288" w:afterLines="120" w:after="288"/>
              <w:jc w:val="center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4A6E93" w:rsidRPr="006E7EB2" w:rsidRDefault="006728F1" w:rsidP="006728F1">
            <w:pPr>
              <w:pStyle w:val="a7"/>
              <w:widowControl w:val="0"/>
              <w:autoSpaceDE w:val="0"/>
              <w:autoSpaceDN w:val="0"/>
              <w:adjustRightInd w:val="0"/>
              <w:spacing w:beforeLines="120" w:before="288" w:afterLines="120" w:after="28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49. </w:t>
            </w:r>
            <w:r w:rsidRPr="006728F1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работ по техническому обслуживанию и планово-предупредительным ремонтам, а также устранению сбойных ситуаций систем охранно-пожарной сигнализации на объе</w:t>
            </w:r>
            <w:bookmarkStart w:id="1" w:name="_GoBack"/>
            <w:bookmarkEnd w:id="1"/>
            <w:r w:rsidRPr="006728F1">
              <w:rPr>
                <w:rFonts w:ascii="Times New Roman" w:hAnsi="Times New Roman" w:cs="Times New Roman"/>
                <w:sz w:val="24"/>
                <w:szCs w:val="24"/>
              </w:rPr>
              <w:t>ктах Предприятия.</w:t>
            </w:r>
          </w:p>
        </w:tc>
      </w:tr>
      <w:bookmarkEnd w:id="0"/>
    </w:tbl>
    <w:p w:rsidR="006E5274" w:rsidRDefault="006E5274"/>
    <w:sectPr w:rsidR="006E5274" w:rsidSect="006E4A14">
      <w:pgSz w:w="16838" w:h="11906" w:orient="landscape"/>
      <w:pgMar w:top="568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44F74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209D5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4478E4"/>
    <w:multiLevelType w:val="multilevel"/>
    <w:tmpl w:val="B9A8DD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463AB4"/>
    <w:multiLevelType w:val="multilevel"/>
    <w:tmpl w:val="B9A8DD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CD006F"/>
    <w:multiLevelType w:val="multilevel"/>
    <w:tmpl w:val="A0B233D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AC82E4E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BE602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78D0036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DB36E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6E30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49022B4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63A13AB"/>
    <w:multiLevelType w:val="multilevel"/>
    <w:tmpl w:val="7AB04A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FA1455F"/>
    <w:multiLevelType w:val="multilevel"/>
    <w:tmpl w:val="0E82F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5156B8F"/>
    <w:multiLevelType w:val="multilevel"/>
    <w:tmpl w:val="411E8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7FF64A6C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4"/>
  </w:num>
  <w:num w:numId="12">
    <w:abstractNumId w:val="9"/>
  </w:num>
  <w:num w:numId="13">
    <w:abstractNumId w:val="6"/>
  </w:num>
  <w:num w:numId="14">
    <w:abstractNumId w:val="8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ECD"/>
    <w:rsid w:val="00004CBD"/>
    <w:rsid w:val="00006190"/>
    <w:rsid w:val="00013385"/>
    <w:rsid w:val="000143DA"/>
    <w:rsid w:val="000169AA"/>
    <w:rsid w:val="00027390"/>
    <w:rsid w:val="00033FCF"/>
    <w:rsid w:val="00036939"/>
    <w:rsid w:val="00041BE7"/>
    <w:rsid w:val="000425DB"/>
    <w:rsid w:val="00046076"/>
    <w:rsid w:val="00050B03"/>
    <w:rsid w:val="0005239A"/>
    <w:rsid w:val="0005418F"/>
    <w:rsid w:val="00054DD8"/>
    <w:rsid w:val="00055B6B"/>
    <w:rsid w:val="000640F6"/>
    <w:rsid w:val="00064236"/>
    <w:rsid w:val="00064432"/>
    <w:rsid w:val="00066A09"/>
    <w:rsid w:val="00067373"/>
    <w:rsid w:val="00072E66"/>
    <w:rsid w:val="00073472"/>
    <w:rsid w:val="0008120B"/>
    <w:rsid w:val="0008169E"/>
    <w:rsid w:val="000A0C77"/>
    <w:rsid w:val="000A5788"/>
    <w:rsid w:val="000A656E"/>
    <w:rsid w:val="000B0625"/>
    <w:rsid w:val="000B2590"/>
    <w:rsid w:val="000B2B37"/>
    <w:rsid w:val="000B476B"/>
    <w:rsid w:val="000C5267"/>
    <w:rsid w:val="000C6632"/>
    <w:rsid w:val="000D52DA"/>
    <w:rsid w:val="000D7D03"/>
    <w:rsid w:val="000E1668"/>
    <w:rsid w:val="000E1DB7"/>
    <w:rsid w:val="000E368C"/>
    <w:rsid w:val="000E36DC"/>
    <w:rsid w:val="000F0B5E"/>
    <w:rsid w:val="000F0F71"/>
    <w:rsid w:val="000F3919"/>
    <w:rsid w:val="000F42D3"/>
    <w:rsid w:val="000F4598"/>
    <w:rsid w:val="00103F13"/>
    <w:rsid w:val="001057B8"/>
    <w:rsid w:val="0010717D"/>
    <w:rsid w:val="0011158F"/>
    <w:rsid w:val="00111CA0"/>
    <w:rsid w:val="001128FC"/>
    <w:rsid w:val="00117874"/>
    <w:rsid w:val="00117F78"/>
    <w:rsid w:val="001251E7"/>
    <w:rsid w:val="001255B2"/>
    <w:rsid w:val="00125A6C"/>
    <w:rsid w:val="00125E5B"/>
    <w:rsid w:val="0012785D"/>
    <w:rsid w:val="00130FF5"/>
    <w:rsid w:val="0013292E"/>
    <w:rsid w:val="00136EE4"/>
    <w:rsid w:val="00140A0E"/>
    <w:rsid w:val="001418AF"/>
    <w:rsid w:val="00145E03"/>
    <w:rsid w:val="00147D77"/>
    <w:rsid w:val="001515DD"/>
    <w:rsid w:val="00154EFA"/>
    <w:rsid w:val="001622AF"/>
    <w:rsid w:val="001622FD"/>
    <w:rsid w:val="0016322E"/>
    <w:rsid w:val="00164ECA"/>
    <w:rsid w:val="00165B5C"/>
    <w:rsid w:val="00170E84"/>
    <w:rsid w:val="00172FB7"/>
    <w:rsid w:val="00173B90"/>
    <w:rsid w:val="0017419D"/>
    <w:rsid w:val="0017705B"/>
    <w:rsid w:val="001808E0"/>
    <w:rsid w:val="00186BD8"/>
    <w:rsid w:val="00190E32"/>
    <w:rsid w:val="001932B1"/>
    <w:rsid w:val="00197248"/>
    <w:rsid w:val="001A0110"/>
    <w:rsid w:val="001A23F9"/>
    <w:rsid w:val="001B7576"/>
    <w:rsid w:val="001B7A84"/>
    <w:rsid w:val="001C4238"/>
    <w:rsid w:val="001C4B8A"/>
    <w:rsid w:val="001C56C7"/>
    <w:rsid w:val="001C6499"/>
    <w:rsid w:val="001C70BD"/>
    <w:rsid w:val="001D1017"/>
    <w:rsid w:val="001D5DB4"/>
    <w:rsid w:val="001E08EE"/>
    <w:rsid w:val="001E34C4"/>
    <w:rsid w:val="001F546E"/>
    <w:rsid w:val="0022089B"/>
    <w:rsid w:val="00221DCB"/>
    <w:rsid w:val="002220A4"/>
    <w:rsid w:val="002240FF"/>
    <w:rsid w:val="00233772"/>
    <w:rsid w:val="00235690"/>
    <w:rsid w:val="00235D07"/>
    <w:rsid w:val="00243B88"/>
    <w:rsid w:val="002457BB"/>
    <w:rsid w:val="0024786F"/>
    <w:rsid w:val="002540A5"/>
    <w:rsid w:val="00257BE4"/>
    <w:rsid w:val="0026228C"/>
    <w:rsid w:val="0026379B"/>
    <w:rsid w:val="00271C88"/>
    <w:rsid w:val="00276799"/>
    <w:rsid w:val="00284F0A"/>
    <w:rsid w:val="00286740"/>
    <w:rsid w:val="002911C7"/>
    <w:rsid w:val="00291C1D"/>
    <w:rsid w:val="00292B37"/>
    <w:rsid w:val="002A4D0D"/>
    <w:rsid w:val="002A6225"/>
    <w:rsid w:val="002A6D66"/>
    <w:rsid w:val="002B4A2D"/>
    <w:rsid w:val="002C4D9A"/>
    <w:rsid w:val="002C797A"/>
    <w:rsid w:val="002D792D"/>
    <w:rsid w:val="002F0FD2"/>
    <w:rsid w:val="002F409C"/>
    <w:rsid w:val="003056DA"/>
    <w:rsid w:val="00312282"/>
    <w:rsid w:val="00314EB0"/>
    <w:rsid w:val="00315256"/>
    <w:rsid w:val="003175F7"/>
    <w:rsid w:val="00320159"/>
    <w:rsid w:val="00320AD2"/>
    <w:rsid w:val="00320B34"/>
    <w:rsid w:val="00323711"/>
    <w:rsid w:val="00326D1F"/>
    <w:rsid w:val="00330A3B"/>
    <w:rsid w:val="00333F92"/>
    <w:rsid w:val="00335B9D"/>
    <w:rsid w:val="00340825"/>
    <w:rsid w:val="00343B0C"/>
    <w:rsid w:val="003440AB"/>
    <w:rsid w:val="00347292"/>
    <w:rsid w:val="00347721"/>
    <w:rsid w:val="0035112F"/>
    <w:rsid w:val="00352D5F"/>
    <w:rsid w:val="00352FFF"/>
    <w:rsid w:val="00354411"/>
    <w:rsid w:val="003607DD"/>
    <w:rsid w:val="00361D33"/>
    <w:rsid w:val="0036665E"/>
    <w:rsid w:val="003724EA"/>
    <w:rsid w:val="00372F0E"/>
    <w:rsid w:val="00375682"/>
    <w:rsid w:val="00375CF6"/>
    <w:rsid w:val="00376A32"/>
    <w:rsid w:val="003821AD"/>
    <w:rsid w:val="00384F54"/>
    <w:rsid w:val="003913C7"/>
    <w:rsid w:val="0039351B"/>
    <w:rsid w:val="00393818"/>
    <w:rsid w:val="00394DBA"/>
    <w:rsid w:val="00396D6A"/>
    <w:rsid w:val="003A1F57"/>
    <w:rsid w:val="003A25B8"/>
    <w:rsid w:val="003A317F"/>
    <w:rsid w:val="003A65D7"/>
    <w:rsid w:val="003A7379"/>
    <w:rsid w:val="003B3416"/>
    <w:rsid w:val="003B710F"/>
    <w:rsid w:val="003B78EA"/>
    <w:rsid w:val="003D23C2"/>
    <w:rsid w:val="003D398C"/>
    <w:rsid w:val="003D6CAF"/>
    <w:rsid w:val="003E1718"/>
    <w:rsid w:val="003E2332"/>
    <w:rsid w:val="003E24AD"/>
    <w:rsid w:val="003E6C06"/>
    <w:rsid w:val="003E7906"/>
    <w:rsid w:val="003F180D"/>
    <w:rsid w:val="003F54F6"/>
    <w:rsid w:val="003F567D"/>
    <w:rsid w:val="003F7675"/>
    <w:rsid w:val="00402895"/>
    <w:rsid w:val="00403D4F"/>
    <w:rsid w:val="00405665"/>
    <w:rsid w:val="00405967"/>
    <w:rsid w:val="00405D10"/>
    <w:rsid w:val="0040621F"/>
    <w:rsid w:val="00414B53"/>
    <w:rsid w:val="00414FDF"/>
    <w:rsid w:val="00416902"/>
    <w:rsid w:val="00423FA9"/>
    <w:rsid w:val="00426B80"/>
    <w:rsid w:val="00430E24"/>
    <w:rsid w:val="00433EED"/>
    <w:rsid w:val="00434B75"/>
    <w:rsid w:val="00437C1B"/>
    <w:rsid w:val="00443A39"/>
    <w:rsid w:val="00443E51"/>
    <w:rsid w:val="00445FCD"/>
    <w:rsid w:val="00447313"/>
    <w:rsid w:val="00453DA0"/>
    <w:rsid w:val="00453FB9"/>
    <w:rsid w:val="004563E3"/>
    <w:rsid w:val="00457A1C"/>
    <w:rsid w:val="004632CA"/>
    <w:rsid w:val="00463A49"/>
    <w:rsid w:val="00467355"/>
    <w:rsid w:val="0047226E"/>
    <w:rsid w:val="00475500"/>
    <w:rsid w:val="00486AE5"/>
    <w:rsid w:val="0048741E"/>
    <w:rsid w:val="00490457"/>
    <w:rsid w:val="0049471B"/>
    <w:rsid w:val="00494C8E"/>
    <w:rsid w:val="004A6E93"/>
    <w:rsid w:val="004A7B5D"/>
    <w:rsid w:val="004B0797"/>
    <w:rsid w:val="004B213C"/>
    <w:rsid w:val="004B302F"/>
    <w:rsid w:val="004B3E2F"/>
    <w:rsid w:val="004B5839"/>
    <w:rsid w:val="004C27D1"/>
    <w:rsid w:val="004C65ED"/>
    <w:rsid w:val="004C7FD8"/>
    <w:rsid w:val="004D1232"/>
    <w:rsid w:val="004E3C30"/>
    <w:rsid w:val="004F2CF9"/>
    <w:rsid w:val="004F3741"/>
    <w:rsid w:val="004F5698"/>
    <w:rsid w:val="004F56BA"/>
    <w:rsid w:val="004F6861"/>
    <w:rsid w:val="00501F20"/>
    <w:rsid w:val="00503556"/>
    <w:rsid w:val="0050643C"/>
    <w:rsid w:val="00510E49"/>
    <w:rsid w:val="00513646"/>
    <w:rsid w:val="00515609"/>
    <w:rsid w:val="0051690A"/>
    <w:rsid w:val="00520A0C"/>
    <w:rsid w:val="00523AA0"/>
    <w:rsid w:val="0052405A"/>
    <w:rsid w:val="005245DF"/>
    <w:rsid w:val="005259F9"/>
    <w:rsid w:val="00526A3B"/>
    <w:rsid w:val="00530148"/>
    <w:rsid w:val="00532355"/>
    <w:rsid w:val="00532D66"/>
    <w:rsid w:val="005333CF"/>
    <w:rsid w:val="00535FFC"/>
    <w:rsid w:val="00537AF3"/>
    <w:rsid w:val="00537D7A"/>
    <w:rsid w:val="00543A55"/>
    <w:rsid w:val="005455E5"/>
    <w:rsid w:val="00552D6B"/>
    <w:rsid w:val="00555002"/>
    <w:rsid w:val="00555691"/>
    <w:rsid w:val="00555B32"/>
    <w:rsid w:val="00556983"/>
    <w:rsid w:val="00561925"/>
    <w:rsid w:val="00567B03"/>
    <w:rsid w:val="00571EF1"/>
    <w:rsid w:val="005755DB"/>
    <w:rsid w:val="0057735D"/>
    <w:rsid w:val="0058210C"/>
    <w:rsid w:val="00582D46"/>
    <w:rsid w:val="00584E08"/>
    <w:rsid w:val="00585516"/>
    <w:rsid w:val="00585830"/>
    <w:rsid w:val="00586B0F"/>
    <w:rsid w:val="00590288"/>
    <w:rsid w:val="00590433"/>
    <w:rsid w:val="005907A3"/>
    <w:rsid w:val="005963DE"/>
    <w:rsid w:val="005A034B"/>
    <w:rsid w:val="005A3118"/>
    <w:rsid w:val="005A357A"/>
    <w:rsid w:val="005A4B11"/>
    <w:rsid w:val="005A62BC"/>
    <w:rsid w:val="005A78A5"/>
    <w:rsid w:val="005B0F75"/>
    <w:rsid w:val="005B446B"/>
    <w:rsid w:val="005B5099"/>
    <w:rsid w:val="005B5110"/>
    <w:rsid w:val="005B7600"/>
    <w:rsid w:val="005C4127"/>
    <w:rsid w:val="005C447C"/>
    <w:rsid w:val="005C6C63"/>
    <w:rsid w:val="005C7916"/>
    <w:rsid w:val="005C7A61"/>
    <w:rsid w:val="005D3D1B"/>
    <w:rsid w:val="005D4483"/>
    <w:rsid w:val="005D49FC"/>
    <w:rsid w:val="005D76C0"/>
    <w:rsid w:val="005E4063"/>
    <w:rsid w:val="005E4784"/>
    <w:rsid w:val="005E6077"/>
    <w:rsid w:val="005F3DA9"/>
    <w:rsid w:val="005F40C4"/>
    <w:rsid w:val="005F5CE1"/>
    <w:rsid w:val="005F6EB6"/>
    <w:rsid w:val="00601CC0"/>
    <w:rsid w:val="00604670"/>
    <w:rsid w:val="0060494E"/>
    <w:rsid w:val="00604D8A"/>
    <w:rsid w:val="00605DDD"/>
    <w:rsid w:val="006078A9"/>
    <w:rsid w:val="00612947"/>
    <w:rsid w:val="006147CA"/>
    <w:rsid w:val="006154B7"/>
    <w:rsid w:val="006202A9"/>
    <w:rsid w:val="00622015"/>
    <w:rsid w:val="00622A30"/>
    <w:rsid w:val="006264F1"/>
    <w:rsid w:val="00632812"/>
    <w:rsid w:val="00641DDF"/>
    <w:rsid w:val="00642054"/>
    <w:rsid w:val="006420E3"/>
    <w:rsid w:val="00645CB1"/>
    <w:rsid w:val="00651A3A"/>
    <w:rsid w:val="006531D6"/>
    <w:rsid w:val="00663A5A"/>
    <w:rsid w:val="00664B8F"/>
    <w:rsid w:val="006662D6"/>
    <w:rsid w:val="00667112"/>
    <w:rsid w:val="006728F1"/>
    <w:rsid w:val="006735BC"/>
    <w:rsid w:val="00682411"/>
    <w:rsid w:val="006856E5"/>
    <w:rsid w:val="00686A01"/>
    <w:rsid w:val="006936AB"/>
    <w:rsid w:val="00695705"/>
    <w:rsid w:val="00697168"/>
    <w:rsid w:val="006A3666"/>
    <w:rsid w:val="006A3960"/>
    <w:rsid w:val="006A75E5"/>
    <w:rsid w:val="006A7944"/>
    <w:rsid w:val="006B1F09"/>
    <w:rsid w:val="006B2301"/>
    <w:rsid w:val="006B422C"/>
    <w:rsid w:val="006B543F"/>
    <w:rsid w:val="006C2DC2"/>
    <w:rsid w:val="006C338F"/>
    <w:rsid w:val="006C42AF"/>
    <w:rsid w:val="006C4317"/>
    <w:rsid w:val="006D4054"/>
    <w:rsid w:val="006D5A45"/>
    <w:rsid w:val="006E2363"/>
    <w:rsid w:val="006E3A5E"/>
    <w:rsid w:val="006E434F"/>
    <w:rsid w:val="006E4A14"/>
    <w:rsid w:val="006E51F0"/>
    <w:rsid w:val="006E5274"/>
    <w:rsid w:val="006E7D92"/>
    <w:rsid w:val="006E7EB2"/>
    <w:rsid w:val="006F0505"/>
    <w:rsid w:val="006F4D03"/>
    <w:rsid w:val="006F6A14"/>
    <w:rsid w:val="006F7481"/>
    <w:rsid w:val="00700278"/>
    <w:rsid w:val="007015E9"/>
    <w:rsid w:val="007062CF"/>
    <w:rsid w:val="00706FBB"/>
    <w:rsid w:val="0071185D"/>
    <w:rsid w:val="007163DA"/>
    <w:rsid w:val="00717925"/>
    <w:rsid w:val="00724AD4"/>
    <w:rsid w:val="00726383"/>
    <w:rsid w:val="00727DDE"/>
    <w:rsid w:val="00730E1B"/>
    <w:rsid w:val="00732059"/>
    <w:rsid w:val="007322CF"/>
    <w:rsid w:val="00732D09"/>
    <w:rsid w:val="00736D93"/>
    <w:rsid w:val="00737913"/>
    <w:rsid w:val="0074163D"/>
    <w:rsid w:val="00741BE8"/>
    <w:rsid w:val="00742EC8"/>
    <w:rsid w:val="007568FB"/>
    <w:rsid w:val="007644EF"/>
    <w:rsid w:val="0077044B"/>
    <w:rsid w:val="00775E0E"/>
    <w:rsid w:val="00776922"/>
    <w:rsid w:val="00783694"/>
    <w:rsid w:val="00783A60"/>
    <w:rsid w:val="00786CBC"/>
    <w:rsid w:val="00790D06"/>
    <w:rsid w:val="007915FB"/>
    <w:rsid w:val="007922A5"/>
    <w:rsid w:val="007935C7"/>
    <w:rsid w:val="0079522A"/>
    <w:rsid w:val="00796ADB"/>
    <w:rsid w:val="007A0888"/>
    <w:rsid w:val="007A32F8"/>
    <w:rsid w:val="007A7DB4"/>
    <w:rsid w:val="007B2317"/>
    <w:rsid w:val="007B501F"/>
    <w:rsid w:val="007B7210"/>
    <w:rsid w:val="007C2237"/>
    <w:rsid w:val="007C5814"/>
    <w:rsid w:val="007C6742"/>
    <w:rsid w:val="007C6919"/>
    <w:rsid w:val="007C69CA"/>
    <w:rsid w:val="007D2451"/>
    <w:rsid w:val="007D2DEE"/>
    <w:rsid w:val="007D5E9B"/>
    <w:rsid w:val="007D7ECD"/>
    <w:rsid w:val="007E3FC7"/>
    <w:rsid w:val="007E5C0C"/>
    <w:rsid w:val="007F5F70"/>
    <w:rsid w:val="00803F74"/>
    <w:rsid w:val="00806C14"/>
    <w:rsid w:val="008101A5"/>
    <w:rsid w:val="0081799F"/>
    <w:rsid w:val="00823A8D"/>
    <w:rsid w:val="00823EA5"/>
    <w:rsid w:val="0082455F"/>
    <w:rsid w:val="00827DE2"/>
    <w:rsid w:val="00831589"/>
    <w:rsid w:val="00833E8E"/>
    <w:rsid w:val="00840485"/>
    <w:rsid w:val="008428AB"/>
    <w:rsid w:val="00842AC3"/>
    <w:rsid w:val="00842B8F"/>
    <w:rsid w:val="00845FCD"/>
    <w:rsid w:val="008465A9"/>
    <w:rsid w:val="00854DB0"/>
    <w:rsid w:val="00857AB7"/>
    <w:rsid w:val="00857ECC"/>
    <w:rsid w:val="008624F9"/>
    <w:rsid w:val="00863108"/>
    <w:rsid w:val="00863EED"/>
    <w:rsid w:val="00864C72"/>
    <w:rsid w:val="00867575"/>
    <w:rsid w:val="00871A8D"/>
    <w:rsid w:val="00880B2A"/>
    <w:rsid w:val="0089198D"/>
    <w:rsid w:val="00896CAA"/>
    <w:rsid w:val="008A3D8F"/>
    <w:rsid w:val="008A5141"/>
    <w:rsid w:val="008A7753"/>
    <w:rsid w:val="008B0624"/>
    <w:rsid w:val="008C2F46"/>
    <w:rsid w:val="008C3373"/>
    <w:rsid w:val="008C4604"/>
    <w:rsid w:val="008C60D1"/>
    <w:rsid w:val="008C6E8B"/>
    <w:rsid w:val="008D31D5"/>
    <w:rsid w:val="008D410A"/>
    <w:rsid w:val="008D469C"/>
    <w:rsid w:val="008D50CA"/>
    <w:rsid w:val="008D5D59"/>
    <w:rsid w:val="008D7B1F"/>
    <w:rsid w:val="008E018A"/>
    <w:rsid w:val="008F12CA"/>
    <w:rsid w:val="008F1671"/>
    <w:rsid w:val="008F1A83"/>
    <w:rsid w:val="008F1F46"/>
    <w:rsid w:val="008F49B4"/>
    <w:rsid w:val="008F5AAB"/>
    <w:rsid w:val="00901025"/>
    <w:rsid w:val="0090232B"/>
    <w:rsid w:val="00910841"/>
    <w:rsid w:val="009114AE"/>
    <w:rsid w:val="009149F4"/>
    <w:rsid w:val="00915C74"/>
    <w:rsid w:val="00916796"/>
    <w:rsid w:val="00916AB9"/>
    <w:rsid w:val="009215FE"/>
    <w:rsid w:val="00925651"/>
    <w:rsid w:val="00925D05"/>
    <w:rsid w:val="00926156"/>
    <w:rsid w:val="009278DF"/>
    <w:rsid w:val="00932195"/>
    <w:rsid w:val="00932CC3"/>
    <w:rsid w:val="00936B2F"/>
    <w:rsid w:val="00940831"/>
    <w:rsid w:val="00941598"/>
    <w:rsid w:val="0094285F"/>
    <w:rsid w:val="00942E65"/>
    <w:rsid w:val="00950888"/>
    <w:rsid w:val="00952012"/>
    <w:rsid w:val="009528ED"/>
    <w:rsid w:val="009537B9"/>
    <w:rsid w:val="00955535"/>
    <w:rsid w:val="00955D59"/>
    <w:rsid w:val="009601AC"/>
    <w:rsid w:val="00960863"/>
    <w:rsid w:val="00960AAB"/>
    <w:rsid w:val="00963202"/>
    <w:rsid w:val="009818A1"/>
    <w:rsid w:val="00984DAE"/>
    <w:rsid w:val="0098701B"/>
    <w:rsid w:val="00987949"/>
    <w:rsid w:val="00990123"/>
    <w:rsid w:val="009930D3"/>
    <w:rsid w:val="00995216"/>
    <w:rsid w:val="0099779D"/>
    <w:rsid w:val="009A18B9"/>
    <w:rsid w:val="009A2C38"/>
    <w:rsid w:val="009A53B7"/>
    <w:rsid w:val="009A5EA6"/>
    <w:rsid w:val="009B241D"/>
    <w:rsid w:val="009B46C2"/>
    <w:rsid w:val="009B6042"/>
    <w:rsid w:val="009C4707"/>
    <w:rsid w:val="009C563C"/>
    <w:rsid w:val="009C66A4"/>
    <w:rsid w:val="009C7CE1"/>
    <w:rsid w:val="009D37A3"/>
    <w:rsid w:val="009D38BA"/>
    <w:rsid w:val="009D63A2"/>
    <w:rsid w:val="009E6D75"/>
    <w:rsid w:val="009E78E4"/>
    <w:rsid w:val="009F0667"/>
    <w:rsid w:val="009F0A29"/>
    <w:rsid w:val="009F1236"/>
    <w:rsid w:val="009F736C"/>
    <w:rsid w:val="009F7F42"/>
    <w:rsid w:val="00A01EBC"/>
    <w:rsid w:val="00A01F5F"/>
    <w:rsid w:val="00A07F2A"/>
    <w:rsid w:val="00A14DF1"/>
    <w:rsid w:val="00A21115"/>
    <w:rsid w:val="00A26B7A"/>
    <w:rsid w:val="00A30C7D"/>
    <w:rsid w:val="00A3367E"/>
    <w:rsid w:val="00A3663E"/>
    <w:rsid w:val="00A367E6"/>
    <w:rsid w:val="00A36B5C"/>
    <w:rsid w:val="00A371EA"/>
    <w:rsid w:val="00A414C7"/>
    <w:rsid w:val="00A43176"/>
    <w:rsid w:val="00A43D42"/>
    <w:rsid w:val="00A4418D"/>
    <w:rsid w:val="00A47386"/>
    <w:rsid w:val="00A5016E"/>
    <w:rsid w:val="00A538DF"/>
    <w:rsid w:val="00A5434D"/>
    <w:rsid w:val="00A57D8E"/>
    <w:rsid w:val="00A65E24"/>
    <w:rsid w:val="00A661DC"/>
    <w:rsid w:val="00A729F7"/>
    <w:rsid w:val="00A8319E"/>
    <w:rsid w:val="00A90635"/>
    <w:rsid w:val="00A961D8"/>
    <w:rsid w:val="00AA0884"/>
    <w:rsid w:val="00AA5B7B"/>
    <w:rsid w:val="00AA61EF"/>
    <w:rsid w:val="00AA6353"/>
    <w:rsid w:val="00AA6857"/>
    <w:rsid w:val="00AA6C9C"/>
    <w:rsid w:val="00AB23F8"/>
    <w:rsid w:val="00AB6B58"/>
    <w:rsid w:val="00AB7655"/>
    <w:rsid w:val="00AC3CAA"/>
    <w:rsid w:val="00AD2A08"/>
    <w:rsid w:val="00AE433E"/>
    <w:rsid w:val="00AE4E61"/>
    <w:rsid w:val="00AF0F94"/>
    <w:rsid w:val="00AF1B53"/>
    <w:rsid w:val="00AF222E"/>
    <w:rsid w:val="00AF485C"/>
    <w:rsid w:val="00B029E3"/>
    <w:rsid w:val="00B03026"/>
    <w:rsid w:val="00B06035"/>
    <w:rsid w:val="00B06080"/>
    <w:rsid w:val="00B1074A"/>
    <w:rsid w:val="00B10F67"/>
    <w:rsid w:val="00B1188A"/>
    <w:rsid w:val="00B12363"/>
    <w:rsid w:val="00B1267D"/>
    <w:rsid w:val="00B14515"/>
    <w:rsid w:val="00B1591E"/>
    <w:rsid w:val="00B16EB5"/>
    <w:rsid w:val="00B35FD8"/>
    <w:rsid w:val="00B36056"/>
    <w:rsid w:val="00B37132"/>
    <w:rsid w:val="00B43F6A"/>
    <w:rsid w:val="00B45BF3"/>
    <w:rsid w:val="00B46D89"/>
    <w:rsid w:val="00B516FC"/>
    <w:rsid w:val="00B539A7"/>
    <w:rsid w:val="00B623CA"/>
    <w:rsid w:val="00B626B8"/>
    <w:rsid w:val="00B62DEF"/>
    <w:rsid w:val="00B62FA0"/>
    <w:rsid w:val="00B64FDF"/>
    <w:rsid w:val="00B67A54"/>
    <w:rsid w:val="00B74B4C"/>
    <w:rsid w:val="00B80675"/>
    <w:rsid w:val="00B817EE"/>
    <w:rsid w:val="00B822DE"/>
    <w:rsid w:val="00B839F2"/>
    <w:rsid w:val="00B860CF"/>
    <w:rsid w:val="00B8777F"/>
    <w:rsid w:val="00B91360"/>
    <w:rsid w:val="00B93980"/>
    <w:rsid w:val="00B947D4"/>
    <w:rsid w:val="00BA0048"/>
    <w:rsid w:val="00BA0DD0"/>
    <w:rsid w:val="00BA2996"/>
    <w:rsid w:val="00BA5FF4"/>
    <w:rsid w:val="00BB12B3"/>
    <w:rsid w:val="00BB6030"/>
    <w:rsid w:val="00BC3A4C"/>
    <w:rsid w:val="00BD541A"/>
    <w:rsid w:val="00BD5AF4"/>
    <w:rsid w:val="00BE134D"/>
    <w:rsid w:val="00BE4881"/>
    <w:rsid w:val="00BF55CE"/>
    <w:rsid w:val="00BF7D33"/>
    <w:rsid w:val="00C01A16"/>
    <w:rsid w:val="00C033C4"/>
    <w:rsid w:val="00C04D32"/>
    <w:rsid w:val="00C11EF3"/>
    <w:rsid w:val="00C12026"/>
    <w:rsid w:val="00C13B76"/>
    <w:rsid w:val="00C13E1F"/>
    <w:rsid w:val="00C14555"/>
    <w:rsid w:val="00C17A87"/>
    <w:rsid w:val="00C20D9E"/>
    <w:rsid w:val="00C21DE6"/>
    <w:rsid w:val="00C276D4"/>
    <w:rsid w:val="00C312B3"/>
    <w:rsid w:val="00C32C5B"/>
    <w:rsid w:val="00C34B86"/>
    <w:rsid w:val="00C466D2"/>
    <w:rsid w:val="00C504BD"/>
    <w:rsid w:val="00C51ABA"/>
    <w:rsid w:val="00C5342F"/>
    <w:rsid w:val="00C555AE"/>
    <w:rsid w:val="00C55BB4"/>
    <w:rsid w:val="00C60953"/>
    <w:rsid w:val="00C6416E"/>
    <w:rsid w:val="00C6466E"/>
    <w:rsid w:val="00C67352"/>
    <w:rsid w:val="00C6766C"/>
    <w:rsid w:val="00C71C48"/>
    <w:rsid w:val="00C73F45"/>
    <w:rsid w:val="00C76139"/>
    <w:rsid w:val="00C76CD7"/>
    <w:rsid w:val="00C814C4"/>
    <w:rsid w:val="00C82516"/>
    <w:rsid w:val="00C90153"/>
    <w:rsid w:val="00C934DF"/>
    <w:rsid w:val="00C94973"/>
    <w:rsid w:val="00C94DCB"/>
    <w:rsid w:val="00C96D57"/>
    <w:rsid w:val="00C97DEC"/>
    <w:rsid w:val="00CA0A90"/>
    <w:rsid w:val="00CA3176"/>
    <w:rsid w:val="00CA73BA"/>
    <w:rsid w:val="00CB1532"/>
    <w:rsid w:val="00CC0301"/>
    <w:rsid w:val="00CC0E65"/>
    <w:rsid w:val="00CC20A4"/>
    <w:rsid w:val="00CC38A1"/>
    <w:rsid w:val="00CC45A9"/>
    <w:rsid w:val="00CC4899"/>
    <w:rsid w:val="00CC5C72"/>
    <w:rsid w:val="00CC7620"/>
    <w:rsid w:val="00CD1A9E"/>
    <w:rsid w:val="00CD3C28"/>
    <w:rsid w:val="00CD4C51"/>
    <w:rsid w:val="00CE02C6"/>
    <w:rsid w:val="00CE1B69"/>
    <w:rsid w:val="00CE2109"/>
    <w:rsid w:val="00CE268A"/>
    <w:rsid w:val="00CE3592"/>
    <w:rsid w:val="00CE3AAE"/>
    <w:rsid w:val="00CE6468"/>
    <w:rsid w:val="00CF4670"/>
    <w:rsid w:val="00CF491F"/>
    <w:rsid w:val="00CF5901"/>
    <w:rsid w:val="00CF5C4A"/>
    <w:rsid w:val="00CF77BB"/>
    <w:rsid w:val="00D1080C"/>
    <w:rsid w:val="00D10E79"/>
    <w:rsid w:val="00D11A43"/>
    <w:rsid w:val="00D1280E"/>
    <w:rsid w:val="00D1326E"/>
    <w:rsid w:val="00D13C64"/>
    <w:rsid w:val="00D13EF6"/>
    <w:rsid w:val="00D1478A"/>
    <w:rsid w:val="00D15218"/>
    <w:rsid w:val="00D2170D"/>
    <w:rsid w:val="00D2726B"/>
    <w:rsid w:val="00D31E0D"/>
    <w:rsid w:val="00D32834"/>
    <w:rsid w:val="00D32F88"/>
    <w:rsid w:val="00D361F6"/>
    <w:rsid w:val="00D40DD5"/>
    <w:rsid w:val="00D41879"/>
    <w:rsid w:val="00D45405"/>
    <w:rsid w:val="00D46310"/>
    <w:rsid w:val="00D50E44"/>
    <w:rsid w:val="00D54F16"/>
    <w:rsid w:val="00D556FC"/>
    <w:rsid w:val="00D6271F"/>
    <w:rsid w:val="00D65E49"/>
    <w:rsid w:val="00D66656"/>
    <w:rsid w:val="00D708CE"/>
    <w:rsid w:val="00D7205B"/>
    <w:rsid w:val="00D72CC1"/>
    <w:rsid w:val="00D74B5D"/>
    <w:rsid w:val="00D74DC2"/>
    <w:rsid w:val="00D80679"/>
    <w:rsid w:val="00D80FC4"/>
    <w:rsid w:val="00D86852"/>
    <w:rsid w:val="00D911A4"/>
    <w:rsid w:val="00D91B05"/>
    <w:rsid w:val="00D95CF2"/>
    <w:rsid w:val="00DA3297"/>
    <w:rsid w:val="00DA5343"/>
    <w:rsid w:val="00DA6CB9"/>
    <w:rsid w:val="00DB0AC2"/>
    <w:rsid w:val="00DB4802"/>
    <w:rsid w:val="00DB56E7"/>
    <w:rsid w:val="00DB5B31"/>
    <w:rsid w:val="00DB5F36"/>
    <w:rsid w:val="00DC07A2"/>
    <w:rsid w:val="00DC267E"/>
    <w:rsid w:val="00DC31C9"/>
    <w:rsid w:val="00DC361F"/>
    <w:rsid w:val="00DC377A"/>
    <w:rsid w:val="00DD07B8"/>
    <w:rsid w:val="00DD37BA"/>
    <w:rsid w:val="00DD776A"/>
    <w:rsid w:val="00DF6CD0"/>
    <w:rsid w:val="00E03E8F"/>
    <w:rsid w:val="00E10949"/>
    <w:rsid w:val="00E10A2E"/>
    <w:rsid w:val="00E13A74"/>
    <w:rsid w:val="00E14C4F"/>
    <w:rsid w:val="00E150F8"/>
    <w:rsid w:val="00E331A6"/>
    <w:rsid w:val="00E366D5"/>
    <w:rsid w:val="00E43B75"/>
    <w:rsid w:val="00E43DB4"/>
    <w:rsid w:val="00E458E3"/>
    <w:rsid w:val="00E47123"/>
    <w:rsid w:val="00E525B6"/>
    <w:rsid w:val="00E541FD"/>
    <w:rsid w:val="00E54E43"/>
    <w:rsid w:val="00E57A51"/>
    <w:rsid w:val="00E600DC"/>
    <w:rsid w:val="00E643C3"/>
    <w:rsid w:val="00E6474A"/>
    <w:rsid w:val="00E7668B"/>
    <w:rsid w:val="00E77921"/>
    <w:rsid w:val="00E83A1C"/>
    <w:rsid w:val="00E848AE"/>
    <w:rsid w:val="00E86493"/>
    <w:rsid w:val="00E86924"/>
    <w:rsid w:val="00E90574"/>
    <w:rsid w:val="00E9423A"/>
    <w:rsid w:val="00EA0CC2"/>
    <w:rsid w:val="00EA77DA"/>
    <w:rsid w:val="00EA7E3C"/>
    <w:rsid w:val="00EB059A"/>
    <w:rsid w:val="00EC313E"/>
    <w:rsid w:val="00EC4D1C"/>
    <w:rsid w:val="00EC5387"/>
    <w:rsid w:val="00EC7171"/>
    <w:rsid w:val="00EC73D2"/>
    <w:rsid w:val="00EC78B9"/>
    <w:rsid w:val="00ED0B76"/>
    <w:rsid w:val="00ED3401"/>
    <w:rsid w:val="00ED4488"/>
    <w:rsid w:val="00EE4DEF"/>
    <w:rsid w:val="00EE6C90"/>
    <w:rsid w:val="00EE70F8"/>
    <w:rsid w:val="00EF3AD8"/>
    <w:rsid w:val="00F0445B"/>
    <w:rsid w:val="00F06CE5"/>
    <w:rsid w:val="00F1570C"/>
    <w:rsid w:val="00F23251"/>
    <w:rsid w:val="00F23C53"/>
    <w:rsid w:val="00F26963"/>
    <w:rsid w:val="00F30414"/>
    <w:rsid w:val="00F31B07"/>
    <w:rsid w:val="00F366A7"/>
    <w:rsid w:val="00F40819"/>
    <w:rsid w:val="00F54657"/>
    <w:rsid w:val="00F57196"/>
    <w:rsid w:val="00F634F8"/>
    <w:rsid w:val="00F64CC8"/>
    <w:rsid w:val="00F70027"/>
    <w:rsid w:val="00F7144B"/>
    <w:rsid w:val="00F72576"/>
    <w:rsid w:val="00F740AC"/>
    <w:rsid w:val="00F751D3"/>
    <w:rsid w:val="00F77E07"/>
    <w:rsid w:val="00F82D5D"/>
    <w:rsid w:val="00F844A5"/>
    <w:rsid w:val="00F929BF"/>
    <w:rsid w:val="00F966C9"/>
    <w:rsid w:val="00FA0988"/>
    <w:rsid w:val="00FA5A38"/>
    <w:rsid w:val="00FA5A89"/>
    <w:rsid w:val="00FA75BA"/>
    <w:rsid w:val="00FB1CB3"/>
    <w:rsid w:val="00FB2B7A"/>
    <w:rsid w:val="00FB582A"/>
    <w:rsid w:val="00FC1D57"/>
    <w:rsid w:val="00FC2AA4"/>
    <w:rsid w:val="00FC4C22"/>
    <w:rsid w:val="00FD0C6D"/>
    <w:rsid w:val="00FD2A5C"/>
    <w:rsid w:val="00FD2B10"/>
    <w:rsid w:val="00FD2C15"/>
    <w:rsid w:val="00FD4D66"/>
    <w:rsid w:val="00FD7FB2"/>
    <w:rsid w:val="00FE17D5"/>
    <w:rsid w:val="00FE2031"/>
    <w:rsid w:val="00FE4F91"/>
    <w:rsid w:val="00FF1593"/>
    <w:rsid w:val="00FF2842"/>
    <w:rsid w:val="00FF3302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3674"/>
  <w15:docId w15:val="{8908C39D-907C-4BDB-A554-924CF41B4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A16"/>
  </w:style>
  <w:style w:type="paragraph" w:styleId="2">
    <w:name w:val="heading 2"/>
    <w:basedOn w:val="a"/>
    <w:next w:val="a"/>
    <w:link w:val="20"/>
    <w:uiPriority w:val="9"/>
    <w:qFormat/>
    <w:rsid w:val="00501F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7D7E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7D7E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0B2A"/>
    <w:rPr>
      <w:rFonts w:ascii="Tahoma" w:hAnsi="Tahoma" w:cs="Tahoma"/>
      <w:sz w:val="16"/>
      <w:szCs w:val="16"/>
    </w:rPr>
  </w:style>
  <w:style w:type="paragraph" w:styleId="a7">
    <w:name w:val="List Paragraph"/>
    <w:aliases w:val="Нумерованый список,List Paragraph1,Bullet List,FooterText,numbered,Paragraphe de liste1,lp1,SL_Абзац списка,Содержание. 2 уровень,Абзац маркированнный,Bullet Number,Булет 1,lp11,List Paragraph11,Bullet 1,Use Case List Paragraph,ПАРАГРАФ"/>
    <w:basedOn w:val="a"/>
    <w:link w:val="a8"/>
    <w:uiPriority w:val="34"/>
    <w:qFormat/>
    <w:rsid w:val="00A07F2A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,Bullet List Знак,FooterText Знак,numbered Знак,Paragraphe de liste1 Знак,lp1 Знак,SL_Абзац списка Знак,Содержание. 2 уровень Знак,Абзац маркированнный Знак,Bullet Number Знак,Булет 1 Знак"/>
    <w:link w:val="a7"/>
    <w:uiPriority w:val="34"/>
    <w:rsid w:val="00067373"/>
  </w:style>
  <w:style w:type="paragraph" w:customStyle="1" w:styleId="ConsPlusNonformat">
    <w:name w:val="ConsPlusNonformat"/>
    <w:uiPriority w:val="99"/>
    <w:rsid w:val="00EC4D1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C76CD7"/>
    <w:rPr>
      <w:color w:val="605E5C"/>
      <w:shd w:val="clear" w:color="auto" w:fill="E1DFDD"/>
    </w:rPr>
  </w:style>
  <w:style w:type="character" w:customStyle="1" w:styleId="okpdspan">
    <w:name w:val="okpd_span"/>
    <w:basedOn w:val="a0"/>
    <w:rsid w:val="00103F13"/>
  </w:style>
  <w:style w:type="character" w:customStyle="1" w:styleId="20">
    <w:name w:val="Заголовок 2 Знак"/>
    <w:basedOn w:val="a0"/>
    <w:link w:val="2"/>
    <w:uiPriority w:val="9"/>
    <w:rsid w:val="00501F2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List Continue 2"/>
    <w:basedOn w:val="a"/>
    <w:link w:val="22"/>
    <w:rsid w:val="007D2D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Продолжение списка 2 Знак"/>
    <w:basedOn w:val="a0"/>
    <w:link w:val="21"/>
    <w:rsid w:val="007D2D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2AF55-133C-4D8A-92A1-E0EA987E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31426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yakubenko.n * OZ-I5</cp:lastModifiedBy>
  <cp:revision>638</cp:revision>
  <cp:lastPrinted>2022-06-03T02:33:00Z</cp:lastPrinted>
  <dcterms:created xsi:type="dcterms:W3CDTF">2019-03-19T02:14:00Z</dcterms:created>
  <dcterms:modified xsi:type="dcterms:W3CDTF">2025-01-30T01:54:00Z</dcterms:modified>
</cp:coreProperties>
</file>